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D61AD7" w:rsidP="0068145B">
      <w:pPr>
        <w:jc w:val="center"/>
      </w:pPr>
      <w:r>
        <w:t>за 4</w:t>
      </w:r>
      <w:bookmarkStart w:id="0" w:name="_GoBack"/>
      <w:bookmarkEnd w:id="0"/>
      <w:r w:rsidR="0068145B">
        <w:t xml:space="preserve"> квартал 2016 года</w:t>
      </w:r>
    </w:p>
    <w:p w:rsidR="0068145B" w:rsidRDefault="0068145B" w:rsidP="0068145B">
      <w:pPr>
        <w:jc w:val="center"/>
      </w:pPr>
      <w:r>
        <w:t>(в связи с внесением изменений в Стандарты раскрытия информации теплоснабжающими организациями)</w:t>
      </w:r>
    </w:p>
    <w:p w:rsidR="0068145B" w:rsidRPr="003F6C85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П.</w:t>
      </w:r>
      <w:r w:rsidRPr="003F6C85">
        <w:rPr>
          <w:rFonts w:cs="Calibri"/>
        </w:rPr>
        <w:t>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8145B" w:rsidRDefault="0068145B" w:rsidP="0068145B">
      <w:r>
        <w:t>е) вывода источников ТЭ, ТС из эксплуатации не производилось</w:t>
      </w:r>
    </w:p>
    <w:p w:rsidR="0068145B" w:rsidRDefault="0068145B" w:rsidP="0068145B">
      <w:r>
        <w:t>ж) оснований приостановления, ограничения и прекращения режима потребления ТЭ нет.</w:t>
      </w:r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1A4A89"/>
    <w:rsid w:val="0068145B"/>
    <w:rsid w:val="008107C4"/>
    <w:rsid w:val="00D6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Кочеткова Диана Александровн</cp:lastModifiedBy>
  <cp:revision>3</cp:revision>
  <dcterms:created xsi:type="dcterms:W3CDTF">2017-01-09T05:57:00Z</dcterms:created>
  <dcterms:modified xsi:type="dcterms:W3CDTF">2017-01-09T05:58:00Z</dcterms:modified>
</cp:coreProperties>
</file>